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B9" w:rsidRDefault="008635B9" w:rsidP="008635B9"/>
    <w:p w:rsidR="008635B9" w:rsidRDefault="008635B9" w:rsidP="008635B9"/>
    <w:p w:rsidR="008635B9" w:rsidRDefault="008635B9" w:rsidP="008635B9">
      <w:r>
        <w:t>Notice of Meeting to Adjourn Board of Review to Later Date</w:t>
      </w:r>
    </w:p>
    <w:p w:rsidR="008635B9" w:rsidRDefault="008635B9" w:rsidP="008635B9"/>
    <w:p w:rsidR="008635B9" w:rsidRDefault="008635B9" w:rsidP="008635B9">
      <w:r>
        <w:t>STATE OF WISCONSIN</w:t>
      </w:r>
    </w:p>
    <w:p w:rsidR="008635B9" w:rsidRDefault="008635B9" w:rsidP="008635B9">
      <w:r>
        <w:t xml:space="preserve">Town </w:t>
      </w:r>
      <w:r>
        <w:t xml:space="preserve">of </w:t>
      </w:r>
      <w:r>
        <w:t>Greenbush</w:t>
      </w:r>
      <w:proofErr w:type="gramStart"/>
      <w:r>
        <w:t>,</w:t>
      </w:r>
      <w:r>
        <w:t xml:space="preserve">  Sheboygan</w:t>
      </w:r>
      <w:proofErr w:type="gramEnd"/>
      <w:r>
        <w:t xml:space="preserve"> </w:t>
      </w:r>
      <w:r>
        <w:tab/>
        <w:t>County</w:t>
      </w:r>
    </w:p>
    <w:p w:rsidR="008635B9" w:rsidRDefault="008635B9" w:rsidP="008635B9"/>
    <w:p w:rsidR="008635B9" w:rsidRDefault="008635B9" w:rsidP="008635B9">
      <w:r>
        <w:t xml:space="preserve">The Board of Review will meet on the </w:t>
      </w:r>
      <w:r>
        <w:t>8</w:t>
      </w:r>
      <w:r w:rsidRPr="008635B9">
        <w:rPr>
          <w:vertAlign w:val="superscript"/>
        </w:rPr>
        <w:t>th</w:t>
      </w:r>
      <w:r>
        <w:t xml:space="preserve"> </w:t>
      </w:r>
      <w:r>
        <w:t>day of</w:t>
      </w:r>
      <w:r>
        <w:t xml:space="preserve"> May </w:t>
      </w:r>
      <w:r>
        <w:t>, 202</w:t>
      </w:r>
      <w:r>
        <w:t xml:space="preserve">5, </w:t>
      </w:r>
      <w:r>
        <w:t xml:space="preserve">at </w:t>
      </w:r>
      <w:r>
        <w:t xml:space="preserve"> 6:00 p.m. at Town of Greenbush Hall, N6644 </w:t>
      </w:r>
      <w:proofErr w:type="spellStart"/>
      <w:r>
        <w:t>Sugarbush</w:t>
      </w:r>
      <w:proofErr w:type="spellEnd"/>
      <w:r>
        <w:t xml:space="preserve"> Road, </w:t>
      </w:r>
      <w:proofErr w:type="spellStart"/>
      <w:r>
        <w:t>Glenebeulah</w:t>
      </w:r>
      <w:proofErr w:type="spellEnd"/>
      <w:r>
        <w:t xml:space="preserve">, WI, 53023, </w:t>
      </w:r>
      <w:r>
        <w:t xml:space="preserve"> for the purpose of calling the Board of Review into session during the 45 day period beginning on the 4th Monday of April, pursuant to Wis. Stat. § 70.47(1).</w:t>
      </w:r>
    </w:p>
    <w:p w:rsidR="008635B9" w:rsidRDefault="008635B9" w:rsidP="008635B9"/>
    <w:p w:rsidR="008635B9" w:rsidRDefault="008635B9" w:rsidP="008635B9">
      <w:r>
        <w:t>Due to the fact the assessment roll is not completed at this time, the Board of Revi</w:t>
      </w:r>
      <w:r>
        <w:t xml:space="preserve">ew will be adjourned until the </w:t>
      </w:r>
      <w:r w:rsidR="00A542E0">
        <w:t>14</w:t>
      </w:r>
      <w:bookmarkStart w:id="0" w:name="_GoBack"/>
      <w:bookmarkEnd w:id="0"/>
      <w:r w:rsidRPr="008635B9">
        <w:rPr>
          <w:vertAlign w:val="superscript"/>
        </w:rPr>
        <w:t>th</w:t>
      </w:r>
      <w:r>
        <w:t xml:space="preserve"> </w:t>
      </w:r>
      <w:r>
        <w:t>day of</w:t>
      </w:r>
      <w:r>
        <w:t xml:space="preserve"> August, </w:t>
      </w:r>
      <w:r>
        <w:t>202</w:t>
      </w:r>
      <w:r>
        <w:t xml:space="preserve">5 at 6:00 </w:t>
      </w:r>
      <w:proofErr w:type="spellStart"/>
      <w:r>
        <w:t>p</w:t>
      </w:r>
      <w:proofErr w:type="gramStart"/>
      <w:r>
        <w:t>.</w:t>
      </w:r>
      <w:r>
        <w:t>.m</w:t>
      </w:r>
      <w:proofErr w:type="spellEnd"/>
      <w:proofErr w:type="gramEnd"/>
      <w:r>
        <w:t xml:space="preserve">. </w:t>
      </w:r>
    </w:p>
    <w:p w:rsidR="008635B9" w:rsidRDefault="008635B9" w:rsidP="008635B9"/>
    <w:p w:rsidR="008635B9" w:rsidRDefault="008635B9" w:rsidP="008635B9">
      <w:r>
        <w:t xml:space="preserve">Notice is hereby given this </w:t>
      </w:r>
      <w:r>
        <w:t>8</w:t>
      </w:r>
      <w:r w:rsidRPr="008635B9">
        <w:rPr>
          <w:vertAlign w:val="superscript"/>
        </w:rPr>
        <w:t>th</w:t>
      </w:r>
      <w:r>
        <w:t xml:space="preserve"> </w:t>
      </w:r>
      <w:r>
        <w:t>day of</w:t>
      </w:r>
      <w:r>
        <w:t xml:space="preserve"> April</w:t>
      </w:r>
      <w:r>
        <w:t>, 202</w:t>
      </w:r>
      <w:r>
        <w:t>5</w:t>
      </w:r>
      <w:r>
        <w:tab/>
        <w:t>by:</w:t>
      </w:r>
    </w:p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>
      <w:r>
        <w:t>Jon J. Miller</w:t>
      </w:r>
    </w:p>
    <w:p w:rsidR="008635B9" w:rsidRDefault="008635B9" w:rsidP="008635B9">
      <w:r>
        <w:t>Town of Greenbush</w:t>
      </w:r>
      <w:r>
        <w:t xml:space="preserve"> Clerk</w:t>
      </w:r>
      <w:r>
        <w:t>/Treasurer</w:t>
      </w:r>
    </w:p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/>
    <w:p w:rsidR="008635B9" w:rsidRDefault="008635B9" w:rsidP="008635B9">
      <w:r>
        <w:lastRenderedPageBreak/>
        <w:t>Notes:</w:t>
      </w:r>
    </w:p>
    <w:p w:rsidR="008635B9" w:rsidRDefault="008635B9" w:rsidP="008635B9">
      <w:r>
        <w:t>•</w:t>
      </w:r>
      <w:r>
        <w:tab/>
        <w:t xml:space="preserve">Publish or post this notice as a Class 1 notice under </w:t>
      </w:r>
      <w:proofErr w:type="spellStart"/>
      <w:r>
        <w:t>ch.</w:t>
      </w:r>
      <w:proofErr w:type="spellEnd"/>
      <w:r>
        <w:t xml:space="preserve"> 985, Wis. Stat. at least 15 days (or 30 days in a revaluation year) before the Board of Review meeting.</w:t>
      </w:r>
    </w:p>
    <w:p w:rsidR="008635B9" w:rsidRDefault="008635B9" w:rsidP="008635B9">
      <w:r>
        <w:t>•</w:t>
      </w:r>
      <w:r>
        <w:tab/>
        <w:t>A 24-hour Open Meeting notice is also required (use the sample First Two Hour Meeting Agenda on Handbook page 35 and review the information on Handbook pages 14 &amp; 15).</w:t>
      </w:r>
    </w:p>
    <w:p w:rsidR="008635B9" w:rsidRDefault="008635B9" w:rsidP="008635B9">
      <w:r>
        <w:t>•</w:t>
      </w:r>
      <w:r>
        <w:tab/>
        <w:t>The BOR may be adjourned repeatedly until the assessment roll is complete. If adjourning for more than one day, a written notice must be posted on the outer door of the BOR meeting place, stating the date and time to which the meeting is adjourned.</w:t>
      </w:r>
    </w:p>
    <w:p w:rsidR="008635B9" w:rsidRDefault="008635B9" w:rsidP="008635B9">
      <w:r>
        <w:t>•</w:t>
      </w:r>
      <w:r>
        <w:tab/>
        <w:t>Once a specific date has been set for the 2-hour Board of Review meeting, the “long” notice, as required under Wis. Stat. § 70.47(2), must be provided. (See the sample on Handbook pages 20-22 and 23-26, depending on the notice type)</w:t>
      </w:r>
    </w:p>
    <w:p w:rsidR="001239DD" w:rsidRDefault="00A542E0"/>
    <w:sectPr w:rsidR="00123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B9"/>
    <w:rsid w:val="001E5F46"/>
    <w:rsid w:val="0069670B"/>
    <w:rsid w:val="008635B9"/>
    <w:rsid w:val="00A542E0"/>
    <w:rsid w:val="00B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06419-81F5-4629-948B-894312BC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0" w:lineRule="auto"/>
        <w:ind w:left="274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2025-04-08T14:44:00Z</dcterms:created>
  <dcterms:modified xsi:type="dcterms:W3CDTF">2025-04-08T15:49:00Z</dcterms:modified>
</cp:coreProperties>
</file>